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497" w:rsidRDefault="00305497" w:rsidP="0009604C">
      <w:pPr>
        <w:jc w:val="both"/>
        <w:rPr>
          <w:rFonts w:ascii="Arial" w:hAnsi="Arial" w:cs="Arial"/>
        </w:rPr>
      </w:pPr>
    </w:p>
    <w:p w:rsidR="00730B70" w:rsidRPr="00305497" w:rsidRDefault="00730B70" w:rsidP="0009604C">
      <w:pPr>
        <w:jc w:val="both"/>
        <w:rPr>
          <w:rFonts w:ascii="Arial" w:hAnsi="Arial" w:cs="Arial"/>
        </w:rPr>
      </w:pPr>
    </w:p>
    <w:p w:rsidR="00730B70" w:rsidRPr="00F10FD3" w:rsidRDefault="00305497" w:rsidP="0009604C">
      <w:pPr>
        <w:tabs>
          <w:tab w:val="left" w:pos="3060"/>
        </w:tabs>
        <w:spacing w:line="360" w:lineRule="exact"/>
        <w:jc w:val="both"/>
        <w:rPr>
          <w:rFonts w:ascii="Arial" w:hAnsi="Arial" w:cs="Arial"/>
          <w:bCs/>
          <w:lang w:val="en-GB"/>
        </w:rPr>
      </w:pPr>
      <w:bookmarkStart w:id="0" w:name="_GoBack"/>
      <w:bookmarkEnd w:id="0"/>
      <w:r w:rsidRPr="00F10FD3">
        <w:rPr>
          <w:rFonts w:ascii="Arial" w:hAnsi="Arial" w:cs="Arial"/>
          <w:bCs/>
          <w:lang w:val="en-GB"/>
        </w:rPr>
        <w:t>24th August 2012</w:t>
      </w:r>
    </w:p>
    <w:p w:rsidR="00305497" w:rsidRPr="00F10FD3" w:rsidRDefault="00305497" w:rsidP="0009604C">
      <w:pPr>
        <w:tabs>
          <w:tab w:val="left" w:pos="3060"/>
        </w:tabs>
        <w:spacing w:line="360" w:lineRule="exact"/>
        <w:jc w:val="both"/>
        <w:rPr>
          <w:rFonts w:ascii="Arial" w:hAnsi="Arial" w:cs="Arial"/>
          <w:bCs/>
          <w:lang w:val="en-GB"/>
        </w:rPr>
      </w:pPr>
    </w:p>
    <w:p w:rsidR="00730B70" w:rsidRPr="00305497" w:rsidRDefault="00737332" w:rsidP="0009604C">
      <w:pPr>
        <w:jc w:val="both"/>
        <w:rPr>
          <w:rFonts w:ascii="Arial" w:hAnsi="Arial" w:cs="Arial"/>
          <w:b/>
          <w:lang w:val="en-GB"/>
        </w:rPr>
      </w:pPr>
      <w:r w:rsidRPr="00305497">
        <w:rPr>
          <w:rFonts w:ascii="Arial" w:hAnsi="Arial" w:cs="Arial"/>
          <w:b/>
          <w:bCs/>
          <w:lang w:val="en-GB"/>
        </w:rPr>
        <w:t>YOKOHAMA e</w:t>
      </w:r>
      <w:r w:rsidR="00730B70" w:rsidRPr="00305497">
        <w:rPr>
          <w:rFonts w:ascii="Arial" w:hAnsi="Arial" w:cs="Arial"/>
          <w:b/>
          <w:bCs/>
          <w:lang w:val="en-GB"/>
        </w:rPr>
        <w:t>xhibit</w:t>
      </w:r>
      <w:r w:rsidRPr="00305497">
        <w:rPr>
          <w:rFonts w:ascii="Arial" w:hAnsi="Arial" w:cs="Arial"/>
          <w:b/>
          <w:bCs/>
          <w:lang w:val="en-GB"/>
        </w:rPr>
        <w:t>s</w:t>
      </w:r>
      <w:r w:rsidR="00730B70" w:rsidRPr="00305497">
        <w:rPr>
          <w:rFonts w:ascii="Arial" w:hAnsi="Arial" w:cs="Arial"/>
          <w:b/>
          <w:bCs/>
          <w:lang w:val="en-GB"/>
        </w:rPr>
        <w:t xml:space="preserve"> at Moscow International Automobile Salon 2012</w:t>
      </w:r>
    </w:p>
    <w:p w:rsidR="00730B70" w:rsidRPr="00305497" w:rsidRDefault="00730B70" w:rsidP="0009604C">
      <w:pPr>
        <w:jc w:val="both"/>
        <w:rPr>
          <w:rFonts w:ascii="Arial" w:hAnsi="Arial" w:cs="Arial"/>
          <w:bCs/>
          <w:lang w:val="en-GB"/>
        </w:rPr>
      </w:pP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  <w:r w:rsidRPr="00305497">
        <w:rPr>
          <w:rFonts w:ascii="Arial" w:hAnsi="Arial" w:cs="Arial"/>
          <w:lang w:val="en-GB"/>
        </w:rPr>
        <w:t xml:space="preserve">Tokyo - The </w:t>
      </w:r>
      <w:r w:rsidR="00737332" w:rsidRPr="00305497">
        <w:rPr>
          <w:rFonts w:ascii="Arial" w:hAnsi="Arial" w:cs="Arial"/>
          <w:lang w:val="en-GB"/>
        </w:rPr>
        <w:t>YOKOHAMA</w:t>
      </w:r>
      <w:r w:rsidRPr="00305497">
        <w:rPr>
          <w:rFonts w:ascii="Arial" w:hAnsi="Arial" w:cs="Arial"/>
          <w:lang w:val="en-GB"/>
        </w:rPr>
        <w:t xml:space="preserve"> Rubber Co., Ltd</w:t>
      </w:r>
      <w:proofErr w:type="gramStart"/>
      <w:r w:rsidRPr="00305497">
        <w:rPr>
          <w:rFonts w:ascii="Arial" w:hAnsi="Arial" w:cs="Arial"/>
          <w:lang w:val="en-GB"/>
        </w:rPr>
        <w:t>.,</w:t>
      </w:r>
      <w:proofErr w:type="gramEnd"/>
      <w:r w:rsidRPr="00305497">
        <w:rPr>
          <w:rFonts w:ascii="Arial" w:hAnsi="Arial" w:cs="Arial"/>
          <w:lang w:val="en-GB"/>
        </w:rPr>
        <w:t xml:space="preserve"> announced today that it will participate in the </w:t>
      </w:r>
      <w:r w:rsidRPr="00305497">
        <w:rPr>
          <w:rFonts w:ascii="Arial" w:hAnsi="Arial" w:cs="Arial"/>
          <w:bCs/>
          <w:lang w:val="en-GB"/>
        </w:rPr>
        <w:t>Moscow International Automobile Salon 2012</w:t>
      </w:r>
      <w:r w:rsidRPr="00305497">
        <w:rPr>
          <w:rFonts w:ascii="Arial" w:hAnsi="Arial" w:cs="Arial"/>
          <w:lang w:val="en-GB"/>
        </w:rPr>
        <w:t xml:space="preserve">. The show will run from </w:t>
      </w:r>
      <w:r w:rsidR="0009604C">
        <w:rPr>
          <w:rFonts w:ascii="Arial" w:hAnsi="Arial" w:cs="Arial"/>
          <w:lang w:val="en-GB"/>
        </w:rPr>
        <w:t>29</w:t>
      </w:r>
      <w:r w:rsidR="0009604C" w:rsidRPr="0009604C">
        <w:rPr>
          <w:rFonts w:ascii="Arial" w:hAnsi="Arial" w:cs="Arial"/>
          <w:vertAlign w:val="superscript"/>
          <w:lang w:val="en-GB"/>
        </w:rPr>
        <w:t>th</w:t>
      </w:r>
      <w:r w:rsidR="0009604C">
        <w:rPr>
          <w:rFonts w:ascii="Arial" w:hAnsi="Arial" w:cs="Arial"/>
          <w:lang w:val="en-GB"/>
        </w:rPr>
        <w:t xml:space="preserve"> </w:t>
      </w:r>
      <w:r w:rsidRPr="00305497">
        <w:rPr>
          <w:rFonts w:ascii="Arial" w:hAnsi="Arial" w:cs="Arial"/>
          <w:lang w:val="en-GB"/>
        </w:rPr>
        <w:t xml:space="preserve">August through </w:t>
      </w:r>
      <w:r w:rsidR="0009604C">
        <w:rPr>
          <w:rFonts w:ascii="Arial" w:hAnsi="Arial" w:cs="Arial"/>
          <w:lang w:val="en-GB"/>
        </w:rPr>
        <w:t>9</w:t>
      </w:r>
      <w:r w:rsidR="0009604C" w:rsidRPr="0009604C">
        <w:rPr>
          <w:rFonts w:ascii="Arial" w:hAnsi="Arial" w:cs="Arial"/>
          <w:vertAlign w:val="superscript"/>
          <w:lang w:val="en-GB"/>
        </w:rPr>
        <w:t>th</w:t>
      </w:r>
      <w:r w:rsidR="0009604C">
        <w:rPr>
          <w:rFonts w:ascii="Arial" w:hAnsi="Arial" w:cs="Arial"/>
          <w:lang w:val="en-GB"/>
        </w:rPr>
        <w:t xml:space="preserve"> </w:t>
      </w:r>
      <w:r w:rsidRPr="00305497">
        <w:rPr>
          <w:rFonts w:ascii="Arial" w:hAnsi="Arial" w:cs="Arial"/>
          <w:lang w:val="en-GB"/>
        </w:rPr>
        <w:t xml:space="preserve">September (open to the public from </w:t>
      </w:r>
      <w:r w:rsidR="0009604C">
        <w:rPr>
          <w:rFonts w:ascii="Arial" w:hAnsi="Arial" w:cs="Arial"/>
          <w:lang w:val="en-GB"/>
        </w:rPr>
        <w:t>31</w:t>
      </w:r>
      <w:r w:rsidR="0009604C" w:rsidRPr="0009604C">
        <w:rPr>
          <w:rFonts w:ascii="Arial" w:hAnsi="Arial" w:cs="Arial"/>
          <w:vertAlign w:val="superscript"/>
          <w:lang w:val="en-GB"/>
        </w:rPr>
        <w:t>st</w:t>
      </w:r>
      <w:r w:rsidR="0009604C">
        <w:rPr>
          <w:rFonts w:ascii="Arial" w:hAnsi="Arial" w:cs="Arial"/>
          <w:lang w:val="en-GB"/>
        </w:rPr>
        <w:t xml:space="preserve"> </w:t>
      </w:r>
      <w:r w:rsidRPr="00305497">
        <w:rPr>
          <w:rFonts w:ascii="Arial" w:hAnsi="Arial" w:cs="Arial"/>
          <w:lang w:val="en-GB"/>
        </w:rPr>
        <w:t xml:space="preserve">August) in Moscow, Russia. By demonstrating three distinct strengths – the high-performance of ADVAN, the "Environmentally, Human and Socially Friendly" of </w:t>
      </w:r>
      <w:proofErr w:type="spellStart"/>
      <w:proofErr w:type="gramStart"/>
      <w:r w:rsidRPr="00305497">
        <w:rPr>
          <w:rFonts w:ascii="Arial" w:hAnsi="Arial" w:cs="Arial"/>
          <w:lang w:val="en-GB"/>
        </w:rPr>
        <w:t>BluEarth</w:t>
      </w:r>
      <w:proofErr w:type="spellEnd"/>
      <w:r w:rsidRPr="00305497">
        <w:rPr>
          <w:rFonts w:ascii="Arial" w:hAnsi="Arial" w:cs="Arial"/>
          <w:lang w:val="en-GB"/>
        </w:rPr>
        <w:t>,</w:t>
      </w:r>
      <w:proofErr w:type="gramEnd"/>
      <w:r w:rsidRPr="00305497">
        <w:rPr>
          <w:rFonts w:ascii="Arial" w:hAnsi="Arial" w:cs="Arial"/>
          <w:lang w:val="en-GB"/>
        </w:rPr>
        <w:t xml:space="preserve"> and the safety for winter of </w:t>
      </w:r>
      <w:proofErr w:type="spellStart"/>
      <w:r w:rsidRPr="00305497">
        <w:rPr>
          <w:rFonts w:ascii="Arial" w:hAnsi="Arial" w:cs="Arial"/>
          <w:lang w:val="en-GB"/>
        </w:rPr>
        <w:t>iceGUARD</w:t>
      </w:r>
      <w:proofErr w:type="spellEnd"/>
      <w:r w:rsidRPr="00305497">
        <w:rPr>
          <w:rFonts w:ascii="Arial" w:hAnsi="Arial" w:cs="Arial"/>
          <w:lang w:val="en-GB"/>
        </w:rPr>
        <w:t xml:space="preserve"> – </w:t>
      </w:r>
      <w:r w:rsidR="0009604C">
        <w:rPr>
          <w:rFonts w:ascii="Arial" w:hAnsi="Arial" w:cs="Arial"/>
          <w:lang w:val="en-GB"/>
        </w:rPr>
        <w:t>YOKOHAMA</w:t>
      </w:r>
      <w:r w:rsidRPr="00305497">
        <w:rPr>
          <w:rFonts w:ascii="Arial" w:hAnsi="Arial" w:cs="Arial"/>
          <w:lang w:val="en-GB"/>
        </w:rPr>
        <w:t xml:space="preserve"> is seeking to spread its brand image in Russia: “Passion, Speed, Confidence.” </w:t>
      </w: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</w:p>
    <w:p w:rsidR="00730B70" w:rsidRPr="00305497" w:rsidRDefault="00230F51" w:rsidP="0009604C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YOKOHAMA</w:t>
      </w:r>
      <w:r w:rsidR="00730B70" w:rsidRPr="00305497">
        <w:rPr>
          <w:rFonts w:ascii="Arial" w:hAnsi="Arial" w:cs="Arial"/>
          <w:lang w:val="en-GB"/>
        </w:rPr>
        <w:t xml:space="preserve"> is one of only a few tyre manufacturers active in the promotion of motor sports in Russia, supplying ADVAN tyres to a number of races. Building on that recognition, in the ADVAN zone at the show visitors will find many actual racing vehicles that </w:t>
      </w:r>
      <w:r>
        <w:rPr>
          <w:rFonts w:ascii="Arial" w:hAnsi="Arial" w:cs="Arial"/>
          <w:lang w:val="en-GB"/>
        </w:rPr>
        <w:t>YOKOHAMA</w:t>
      </w:r>
      <w:r w:rsidR="00730B70" w:rsidRPr="00305497">
        <w:rPr>
          <w:rFonts w:ascii="Arial" w:hAnsi="Arial" w:cs="Arial"/>
          <w:lang w:val="en-GB"/>
        </w:rPr>
        <w:t xml:space="preserve"> supports and tuned cars demonstrating the high-performance of ADVAN. Among the tyres on display will be the “ADVAN A005” racing tyre, the “ADVAN Sport V105”, the next premium sport tyre model, and the “ADVAN S.T.”, a new generation of SUV tyres.</w:t>
      </w: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  <w:r w:rsidRPr="00305497">
        <w:rPr>
          <w:rFonts w:ascii="Arial" w:hAnsi="Arial" w:cs="Arial"/>
          <w:lang w:val="en-GB"/>
        </w:rPr>
        <w:t xml:space="preserve">In the </w:t>
      </w:r>
      <w:proofErr w:type="spellStart"/>
      <w:r w:rsidRPr="00305497">
        <w:rPr>
          <w:rFonts w:ascii="Arial" w:hAnsi="Arial" w:cs="Arial"/>
          <w:lang w:val="en-GB"/>
        </w:rPr>
        <w:t>BluEarth</w:t>
      </w:r>
      <w:proofErr w:type="spellEnd"/>
      <w:r w:rsidRPr="00305497">
        <w:rPr>
          <w:rFonts w:ascii="Arial" w:hAnsi="Arial" w:cs="Arial"/>
          <w:lang w:val="en-GB"/>
        </w:rPr>
        <w:t xml:space="preserve"> zone, the “</w:t>
      </w:r>
      <w:proofErr w:type="spellStart"/>
      <w:r w:rsidRPr="00305497">
        <w:rPr>
          <w:rFonts w:ascii="Arial" w:hAnsi="Arial" w:cs="Arial"/>
          <w:lang w:val="en-GB"/>
        </w:rPr>
        <w:t>BluEarth</w:t>
      </w:r>
      <w:proofErr w:type="spellEnd"/>
      <w:r w:rsidRPr="00305497">
        <w:rPr>
          <w:rFonts w:ascii="Arial" w:hAnsi="Arial" w:cs="Arial"/>
          <w:lang w:val="en-GB"/>
        </w:rPr>
        <w:t xml:space="preserve"> AE-01” – a fuel-efficient tyre for passenger cars that will be released in Russia next year – will be unveiled. Also displayed will be the full </w:t>
      </w:r>
      <w:proofErr w:type="spellStart"/>
      <w:r w:rsidRPr="00305497">
        <w:rPr>
          <w:rFonts w:ascii="Arial" w:hAnsi="Arial" w:cs="Arial"/>
          <w:lang w:val="en-GB"/>
        </w:rPr>
        <w:t>BluEarth</w:t>
      </w:r>
      <w:proofErr w:type="spellEnd"/>
      <w:r w:rsidRPr="00305497">
        <w:rPr>
          <w:rFonts w:ascii="Arial" w:hAnsi="Arial" w:cs="Arial"/>
          <w:lang w:val="en-GB"/>
        </w:rPr>
        <w:t xml:space="preserve"> </w:t>
      </w:r>
      <w:proofErr w:type="spellStart"/>
      <w:r w:rsidRPr="00305497">
        <w:rPr>
          <w:rFonts w:ascii="Arial" w:hAnsi="Arial" w:cs="Arial"/>
          <w:lang w:val="en-GB"/>
        </w:rPr>
        <w:t>lineup</w:t>
      </w:r>
      <w:proofErr w:type="spellEnd"/>
      <w:r w:rsidRPr="00305497">
        <w:rPr>
          <w:rFonts w:ascii="Arial" w:hAnsi="Arial" w:cs="Arial"/>
          <w:lang w:val="en-GB"/>
        </w:rPr>
        <w:t xml:space="preserve"> sold in Russia including the environmental flagship “BluEarth-1”, and the “GEOLANDAR SUV” developed under the </w:t>
      </w:r>
      <w:proofErr w:type="spellStart"/>
      <w:r w:rsidRPr="00305497">
        <w:rPr>
          <w:rFonts w:ascii="Arial" w:hAnsi="Arial" w:cs="Arial"/>
          <w:lang w:val="en-GB"/>
        </w:rPr>
        <w:t>BluEarth</w:t>
      </w:r>
      <w:proofErr w:type="spellEnd"/>
      <w:r w:rsidRPr="00305497">
        <w:rPr>
          <w:rFonts w:ascii="Arial" w:hAnsi="Arial" w:cs="Arial"/>
          <w:lang w:val="en-GB"/>
        </w:rPr>
        <w:t xml:space="preserve"> concept. In the </w:t>
      </w:r>
      <w:proofErr w:type="spellStart"/>
      <w:r w:rsidRPr="00305497">
        <w:rPr>
          <w:rFonts w:ascii="Arial" w:hAnsi="Arial" w:cs="Arial"/>
          <w:lang w:val="en-GB"/>
        </w:rPr>
        <w:t>iceGUARD</w:t>
      </w:r>
      <w:proofErr w:type="spellEnd"/>
      <w:r w:rsidRPr="00305497">
        <w:rPr>
          <w:rFonts w:ascii="Arial" w:hAnsi="Arial" w:cs="Arial"/>
          <w:lang w:val="en-GB"/>
        </w:rPr>
        <w:t xml:space="preserve"> zone, “</w:t>
      </w:r>
      <w:proofErr w:type="spellStart"/>
      <w:r w:rsidRPr="00305497">
        <w:rPr>
          <w:rFonts w:ascii="Arial" w:hAnsi="Arial" w:cs="Arial"/>
          <w:lang w:val="en-GB"/>
        </w:rPr>
        <w:t>iceGUARD</w:t>
      </w:r>
      <w:proofErr w:type="spellEnd"/>
      <w:r w:rsidRPr="00305497">
        <w:rPr>
          <w:rFonts w:ascii="Arial" w:hAnsi="Arial" w:cs="Arial"/>
          <w:lang w:val="en-GB"/>
        </w:rPr>
        <w:t xml:space="preserve"> </w:t>
      </w:r>
      <w:proofErr w:type="spellStart"/>
      <w:r w:rsidRPr="00305497">
        <w:rPr>
          <w:rFonts w:ascii="Arial" w:hAnsi="Arial" w:cs="Arial"/>
          <w:lang w:val="en-GB"/>
        </w:rPr>
        <w:t>studless</w:t>
      </w:r>
      <w:proofErr w:type="spellEnd"/>
      <w:r w:rsidRPr="00305497">
        <w:rPr>
          <w:rFonts w:ascii="Arial" w:hAnsi="Arial" w:cs="Arial"/>
          <w:lang w:val="en-GB"/>
        </w:rPr>
        <w:t xml:space="preserve"> iG50” for passenger cars to be released in this winter season will be exhibited. Emphasis will be on technologies and new products with improved environmental performance and safety on winter roads. A wide range of other tyre products, </w:t>
      </w:r>
      <w:r w:rsidR="00237E6D" w:rsidRPr="00305497">
        <w:rPr>
          <w:rFonts w:ascii="Arial" w:hAnsi="Arial" w:cs="Arial"/>
          <w:lang w:val="en-GB"/>
        </w:rPr>
        <w:t>aluminium</w:t>
      </w:r>
      <w:r w:rsidRPr="00305497">
        <w:rPr>
          <w:rFonts w:ascii="Arial" w:hAnsi="Arial" w:cs="Arial"/>
          <w:lang w:val="en-GB"/>
        </w:rPr>
        <w:t xml:space="preserve"> wheels and more sold in Russia will also be shown, illustrating that </w:t>
      </w:r>
      <w:r w:rsidR="0098736B">
        <w:rPr>
          <w:rFonts w:ascii="Arial" w:hAnsi="Arial" w:cs="Arial"/>
          <w:lang w:val="en-GB"/>
        </w:rPr>
        <w:t>YOKOHAMA</w:t>
      </w:r>
      <w:r w:rsidRPr="00305497">
        <w:rPr>
          <w:rFonts w:ascii="Arial" w:hAnsi="Arial" w:cs="Arial"/>
          <w:lang w:val="en-GB"/>
        </w:rPr>
        <w:t xml:space="preserve"> is a comprehensive tyre manufacturer.</w:t>
      </w: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</w:p>
    <w:p w:rsidR="00730B70" w:rsidRPr="00305497" w:rsidRDefault="00730B70" w:rsidP="0009604C">
      <w:pPr>
        <w:jc w:val="both"/>
        <w:rPr>
          <w:rFonts w:ascii="Arial" w:hAnsi="Arial" w:cs="Arial"/>
          <w:lang w:val="en-GB"/>
        </w:rPr>
      </w:pPr>
      <w:r w:rsidRPr="00305497">
        <w:rPr>
          <w:rFonts w:ascii="Arial" w:hAnsi="Arial" w:cs="Arial"/>
          <w:lang w:val="en-GB"/>
        </w:rPr>
        <w:t xml:space="preserve">Serving Russia as one of its major markets in the world, </w:t>
      </w:r>
      <w:r w:rsidR="00A81B52">
        <w:rPr>
          <w:rFonts w:ascii="Arial" w:hAnsi="Arial" w:cs="Arial"/>
          <w:lang w:val="en-GB"/>
        </w:rPr>
        <w:t>YOKOHAMA</w:t>
      </w:r>
      <w:r w:rsidRPr="00305497">
        <w:rPr>
          <w:rFonts w:ascii="Arial" w:hAnsi="Arial" w:cs="Arial"/>
          <w:lang w:val="en-GB"/>
        </w:rPr>
        <w:t xml:space="preserve"> boasts the top share there among foreign-owned tyre manufacturers. In December 2011 it opened a plant to manufacture tyres for passenger cars in Russia – the first Japanese tyre manufacturer to do so. As its sales network grows, </w:t>
      </w:r>
      <w:r w:rsidR="00A81B52">
        <w:rPr>
          <w:rFonts w:ascii="Arial" w:hAnsi="Arial" w:cs="Arial"/>
          <w:lang w:val="en-GB"/>
        </w:rPr>
        <w:t>YOKOHAMA</w:t>
      </w:r>
      <w:r w:rsidRPr="00305497">
        <w:rPr>
          <w:rFonts w:ascii="Arial" w:hAnsi="Arial" w:cs="Arial"/>
          <w:lang w:val="en-GB"/>
        </w:rPr>
        <w:t xml:space="preserve"> is endeavouring to strengthen both its product-supply capabilities and marketing power.</w:t>
      </w:r>
    </w:p>
    <w:p w:rsidR="00730B70" w:rsidRDefault="00730B70" w:rsidP="0009604C">
      <w:pPr>
        <w:jc w:val="both"/>
        <w:rPr>
          <w:rFonts w:ascii="Arial" w:hAnsi="Arial" w:cs="Arial"/>
          <w:bCs/>
          <w:lang w:val="en-GB"/>
        </w:rPr>
      </w:pPr>
    </w:p>
    <w:p w:rsidR="00122C56" w:rsidRPr="00305497" w:rsidRDefault="00122C56" w:rsidP="0009604C">
      <w:pPr>
        <w:jc w:val="both"/>
        <w:rPr>
          <w:rFonts w:ascii="Arial" w:hAnsi="Arial" w:cs="Arial"/>
          <w:bCs/>
          <w:lang w:val="en-GB"/>
        </w:rPr>
      </w:pPr>
    </w:p>
    <w:p w:rsidR="00730B70" w:rsidRPr="00305497" w:rsidRDefault="00122C56" w:rsidP="0009604C">
      <w:pPr>
        <w:jc w:val="both"/>
        <w:rPr>
          <w:rFonts w:ascii="Arial" w:hAnsi="Arial" w:cs="Arial"/>
          <w:bCs/>
          <w:lang w:val="en-GB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1275859</wp:posOffset>
            </wp:positionH>
            <wp:positionV relativeFrom="paragraph">
              <wp:posOffset>43564</wp:posOffset>
            </wp:positionV>
            <wp:extent cx="3189976" cy="1414732"/>
            <wp:effectExtent l="19050" t="0" r="0" b="0"/>
            <wp:wrapNone/>
            <wp:docPr id="1" name="Bild 4" descr="メイン_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メイン_lo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141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0B70" w:rsidRPr="00305497" w:rsidRDefault="00730B70" w:rsidP="0009604C">
      <w:pPr>
        <w:jc w:val="both"/>
        <w:rPr>
          <w:rFonts w:ascii="Arial" w:eastAsia="A-OTF 中ゴシックBBB Pro Medium" w:hAnsi="Arial" w:cs="Arial"/>
          <w:lang w:val="en-GB"/>
        </w:rPr>
      </w:pPr>
    </w:p>
    <w:p w:rsidR="009E4272" w:rsidRPr="00305497" w:rsidRDefault="004D3D3F" w:rsidP="0009604C">
      <w:pPr>
        <w:jc w:val="both"/>
        <w:rPr>
          <w:rFonts w:ascii="Arial" w:hAnsi="Arial" w:cs="Arial"/>
          <w:lang w:val="en-GB"/>
        </w:rPr>
      </w:pPr>
      <w:r w:rsidRPr="004D3D3F">
        <w:rPr>
          <w:rFonts w:ascii="Arial" w:eastAsia="A-OTF 中ゴシックBBB Pro Medium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138pt;margin-top:88.45pt;width:192pt;height:16.3pt;z-index:251663360" stroked="f">
            <v:textbox inset="5.85pt,.7pt,5.85pt,.7pt">
              <w:txbxContent>
                <w:p w:rsidR="00730B70" w:rsidRDefault="00730B70" w:rsidP="00730B70"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Image </w:t>
                  </w:r>
                  <w:proofErr w:type="spellStart"/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of</w:t>
                  </w:r>
                  <w:proofErr w:type="spellEnd"/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the</w:t>
                  </w:r>
                  <w:proofErr w:type="spellEnd"/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r w:rsidR="009E0C0E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YOKOHAMA</w:t>
                  </w:r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F2744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booth</w:t>
                  </w:r>
                  <w:proofErr w:type="spellEnd"/>
                </w:p>
              </w:txbxContent>
            </v:textbox>
          </v:shape>
        </w:pict>
      </w:r>
    </w:p>
    <w:sectPr w:rsidR="009E4272" w:rsidRPr="00305497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4599" w:rsidRDefault="00744599" w:rsidP="00B25742">
      <w:r>
        <w:separator/>
      </w:r>
    </w:p>
  </w:endnote>
  <w:endnote w:type="continuationSeparator" w:id="0">
    <w:p w:rsidR="00744599" w:rsidRDefault="00744599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-OTF 中ゴシックBBB Pro Medium">
    <w:altName w:val="MS Gothic"/>
    <w:panose1 w:val="00000000000000000000"/>
    <w:charset w:val="80"/>
    <w:family w:val="swiss"/>
    <w:notTrueType/>
    <w:pitch w:val="variable"/>
    <w:sig w:usb0="00000203" w:usb1="08070000" w:usb2="00000010" w:usb3="00000000" w:csb0="0002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3D3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4599" w:rsidRDefault="00744599" w:rsidP="00B25742">
      <w:r>
        <w:separator/>
      </w:r>
    </w:p>
  </w:footnote>
  <w:footnote w:type="continuationSeparator" w:id="0">
    <w:p w:rsidR="00744599" w:rsidRDefault="00744599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D3D3F">
      <w:rPr>
        <w:noProof/>
      </w:rPr>
      <w:pict>
        <v:rect id="Rectangle 1" o:spid="_x0000_s4099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hyphenationZone w:val="425"/>
  <w:characterSpacingControl w:val="doNotCompress"/>
  <w:hdrShapeDefaults>
    <o:shapedefaults v:ext="edit" spidmax="4102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54F13"/>
    <w:rsid w:val="000575F0"/>
    <w:rsid w:val="00067458"/>
    <w:rsid w:val="0007140A"/>
    <w:rsid w:val="00086BD7"/>
    <w:rsid w:val="00093301"/>
    <w:rsid w:val="00094491"/>
    <w:rsid w:val="0009604C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2C56"/>
    <w:rsid w:val="0012650C"/>
    <w:rsid w:val="001335B1"/>
    <w:rsid w:val="00136C1E"/>
    <w:rsid w:val="001420C1"/>
    <w:rsid w:val="00147F3E"/>
    <w:rsid w:val="0015087B"/>
    <w:rsid w:val="00161E69"/>
    <w:rsid w:val="00166EC0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0F51"/>
    <w:rsid w:val="002370AE"/>
    <w:rsid w:val="00237C38"/>
    <w:rsid w:val="00237E6D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05497"/>
    <w:rsid w:val="00306FA2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D3D3F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3CC2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03018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0B70"/>
    <w:rsid w:val="007371FC"/>
    <w:rsid w:val="00737332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2744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20097"/>
    <w:rsid w:val="009463A0"/>
    <w:rsid w:val="009519DF"/>
    <w:rsid w:val="0095759E"/>
    <w:rsid w:val="009613A0"/>
    <w:rsid w:val="00961410"/>
    <w:rsid w:val="009619BE"/>
    <w:rsid w:val="00974A2C"/>
    <w:rsid w:val="0098736B"/>
    <w:rsid w:val="0099126E"/>
    <w:rsid w:val="009B41F0"/>
    <w:rsid w:val="009B59C5"/>
    <w:rsid w:val="009C71C3"/>
    <w:rsid w:val="009D6318"/>
    <w:rsid w:val="009E0C0E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1B52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233"/>
    <w:rsid w:val="00AF544C"/>
    <w:rsid w:val="00AF6A51"/>
    <w:rsid w:val="00B1623F"/>
    <w:rsid w:val="00B20DED"/>
    <w:rsid w:val="00B25742"/>
    <w:rsid w:val="00B325CA"/>
    <w:rsid w:val="00B3624C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0A5F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E33B4"/>
    <w:rsid w:val="00EE3A56"/>
    <w:rsid w:val="00EE3CAE"/>
    <w:rsid w:val="00EF13FD"/>
    <w:rsid w:val="00EF6F47"/>
    <w:rsid w:val="00F01D11"/>
    <w:rsid w:val="00F03FDF"/>
    <w:rsid w:val="00F0741B"/>
    <w:rsid w:val="00F10FD3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table" w:styleId="Tabellengitternetz">
    <w:name w:val="Table Grid"/>
    <w:basedOn w:val="NormaleTabelle"/>
    <w:uiPriority w:val="59"/>
    <w:rsid w:val="00563CC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eitenzahl">
    <w:name w:val="page number"/>
    <w:basedOn w:val="Absatz-Standardschriftart"/>
    <w:rsid w:val="00730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1931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 </cp:lastModifiedBy>
  <cp:revision>13</cp:revision>
  <cp:lastPrinted>2012-03-02T16:27:00Z</cp:lastPrinted>
  <dcterms:created xsi:type="dcterms:W3CDTF">2012-09-06T13:07:00Z</dcterms:created>
  <dcterms:modified xsi:type="dcterms:W3CDTF">2012-09-06T15:00:00Z</dcterms:modified>
</cp:coreProperties>
</file>